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64" w:rsidRDefault="00805C64" w:rsidP="00805C64">
      <w:pPr>
        <w:pStyle w:val="dp1"/>
      </w:pPr>
      <w:r w:rsidRPr="00164C3B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0.2pt;margin-top:5.4pt;width:289.05pt;height:36pt;z-index:251660288">
            <v:textbox style="mso-next-textbox:#_x0000_s1026">
              <w:txbxContent>
                <w:p w:rsidR="00805C64" w:rsidRPr="00282CD4" w:rsidRDefault="00805C64" w:rsidP="00805C64">
                  <w:pPr>
                    <w:pStyle w:val="normtext"/>
                    <w:spacing w:before="120" w:beforeAutospacing="0" w:after="0" w:afterAutospacing="0"/>
                    <w:jc w:val="center"/>
                    <w:rPr>
                      <w:b/>
                      <w:sz w:val="28"/>
                    </w:rPr>
                  </w:pPr>
                  <w:r w:rsidRPr="00282CD4">
                    <w:rPr>
                      <w:b/>
                      <w:sz w:val="28"/>
                    </w:rPr>
                    <w:t>Technology Site Documentation © 2015</w:t>
                  </w:r>
                </w:p>
                <w:p w:rsidR="00805C64" w:rsidRPr="00282CD4" w:rsidRDefault="00805C64" w:rsidP="00805C64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805C64" w:rsidRDefault="00805C64" w:rsidP="00805C64">
      <w:pPr>
        <w:pStyle w:val="dp1"/>
      </w:pPr>
    </w:p>
    <w:p w:rsidR="00805C64" w:rsidRDefault="00805C64" w:rsidP="00805C64">
      <w:pPr>
        <w:pStyle w:val="dp1"/>
      </w:pPr>
    </w:p>
    <w:tbl>
      <w:tblPr>
        <w:tblW w:w="7286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761"/>
        <w:gridCol w:w="708"/>
      </w:tblGrid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Fault Reporting Procedure &amp; First Steps 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  <w:r w:rsidRPr="00D528C4">
              <w:rPr>
                <w:b/>
                <w:color w:val="FF0000"/>
              </w:rPr>
              <w:sym w:font="Wingdings" w:char="F0FC"/>
            </w: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3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Customer Reported Faults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Engineers Site Log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>
              <w:t>Method of Operation (Approved)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Category 5</w:t>
            </w:r>
            <w:r>
              <w:t>/6</w:t>
            </w:r>
            <w:r w:rsidRPr="00D528C4">
              <w:t xml:space="preserve"> </w:t>
            </w:r>
            <w:r w:rsidRPr="00D528C4">
              <w:tab/>
            </w:r>
            <w:r w:rsidRPr="00D528C4">
              <w:tab/>
            </w:r>
            <w:r w:rsidRPr="00D528C4">
              <w:tab/>
              <w:t>Building Cabling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Handset &amp; Voicemail </w:t>
            </w:r>
            <w:r w:rsidRPr="00D528C4">
              <w:tab/>
            </w:r>
            <w:r>
              <w:tab/>
            </w:r>
            <w:r w:rsidRPr="00D528C4">
              <w:t>Quick Reference Guide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Windows Operators </w:t>
            </w:r>
            <w:r w:rsidRPr="00D528C4">
              <w:tab/>
            </w:r>
            <w:r w:rsidRPr="00D528C4">
              <w:tab/>
              <w:t>Quick Reference Guide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System Supervisor</w:t>
            </w:r>
            <w:r w:rsidRPr="00D528C4">
              <w:tab/>
            </w:r>
            <w:r w:rsidRPr="00D528C4">
              <w:tab/>
              <w:t>Quick Reference Guide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Voicemail Messages</w:t>
            </w:r>
            <w:r w:rsidRPr="00D528C4">
              <w:tab/>
            </w:r>
            <w:r w:rsidRPr="00D528C4">
              <w:tab/>
              <w:t>Quick Reference Guide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Training </w:t>
            </w:r>
            <w:r w:rsidRPr="00D528C4">
              <w:rPr>
                <w:b/>
              </w:rPr>
              <w:t>Schedule</w:t>
            </w:r>
            <w:r w:rsidRPr="00D528C4">
              <w:tab/>
            </w:r>
            <w:r w:rsidRPr="00D528C4">
              <w:tab/>
              <w:t xml:space="preserve">Extension Users 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Training Checklist</w:t>
            </w:r>
            <w:r w:rsidRPr="00D528C4">
              <w:tab/>
            </w:r>
            <w:r w:rsidRPr="00D528C4">
              <w:tab/>
              <w:t xml:space="preserve">Extension Users 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Training </w:t>
            </w:r>
            <w:r w:rsidRPr="00D528C4">
              <w:rPr>
                <w:b/>
              </w:rPr>
              <w:t>Schedule</w:t>
            </w:r>
            <w:r w:rsidRPr="00D528C4">
              <w:tab/>
            </w:r>
            <w:r w:rsidRPr="00D528C4">
              <w:tab/>
              <w:t>Supervisor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Training Checklist</w:t>
            </w:r>
            <w:r w:rsidRPr="00D528C4">
              <w:tab/>
            </w:r>
            <w:r w:rsidRPr="00D528C4">
              <w:tab/>
              <w:t>Supervisor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Extension List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Line Structure &amp; Network Provider</w:t>
            </w:r>
            <w:r>
              <w:t>s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Contractor Health &amp; Safety Site Questionnaire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On Site &amp; Purchase Order Checklists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 xml:space="preserve">Installation Overview &amp; Description 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6E40D4" w:rsidRDefault="00805C64" w:rsidP="00745382">
            <w:pPr>
              <w:spacing w:before="120" w:after="120"/>
              <w:rPr>
                <w:lang w:val="fr-FR"/>
              </w:rPr>
            </w:pPr>
            <w:r>
              <w:rPr>
                <w:lang w:val="fr-FR"/>
              </w:rPr>
              <w:t>Support Contract, SLAs, Terms &amp; Conditions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  <w:tr w:rsidR="00805C64" w:rsidRPr="00D528C4" w:rsidTr="00745382">
        <w:tc>
          <w:tcPr>
            <w:tcW w:w="817" w:type="dxa"/>
          </w:tcPr>
          <w:p w:rsidR="00805C64" w:rsidRPr="00D528C4" w:rsidRDefault="00805C64" w:rsidP="00805C64">
            <w:pPr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5761" w:type="dxa"/>
          </w:tcPr>
          <w:p w:rsidR="00805C64" w:rsidRPr="00D528C4" w:rsidRDefault="00805C64" w:rsidP="00745382">
            <w:pPr>
              <w:spacing w:before="120" w:after="120"/>
            </w:pPr>
            <w:r w:rsidRPr="00D528C4">
              <w:t>Site Plans</w:t>
            </w:r>
          </w:p>
        </w:tc>
        <w:tc>
          <w:tcPr>
            <w:tcW w:w="708" w:type="dxa"/>
          </w:tcPr>
          <w:p w:rsidR="00805C64" w:rsidRPr="00D528C4" w:rsidRDefault="00805C64" w:rsidP="00745382">
            <w:pPr>
              <w:spacing w:before="120" w:after="120"/>
              <w:jc w:val="center"/>
              <w:rPr>
                <w:b/>
                <w:color w:val="FF0000"/>
              </w:rPr>
            </w:pPr>
          </w:p>
        </w:tc>
      </w:tr>
    </w:tbl>
    <w:p w:rsidR="00805C64" w:rsidRDefault="00805C64" w:rsidP="00805C64">
      <w:pPr>
        <w:pStyle w:val="dp1"/>
      </w:pPr>
    </w:p>
    <w:p w:rsidR="00A67CA2" w:rsidRDefault="00A67CA2"/>
    <w:sectPr w:rsidR="00A67CA2" w:rsidSect="00A67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>
    <w:nsid w:val="200814B6"/>
    <w:multiLevelType w:val="singleLevel"/>
    <w:tmpl w:val="58C87854"/>
    <w:lvl w:ilvl="0">
      <w:start w:val="1"/>
      <w:numFmt w:val="decimal"/>
      <w:lvlText w:val="%1."/>
      <w:legacy w:legacy="1" w:legacySpace="0" w:legacyIndent="283"/>
      <w:lvlJc w:val="left"/>
      <w:pPr>
        <w:ind w:left="1277" w:hanging="283"/>
      </w:pPr>
    </w:lvl>
  </w:abstractNum>
  <w:abstractNum w:abstractNumId="2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277" w:hanging="283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05C64"/>
    <w:rsid w:val="00407589"/>
    <w:rsid w:val="00805C64"/>
    <w:rsid w:val="008F0443"/>
    <w:rsid w:val="00A67CA2"/>
    <w:rsid w:val="00AC34CA"/>
    <w:rsid w:val="00BF5848"/>
    <w:rsid w:val="00DE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C64"/>
    <w:pPr>
      <w:spacing w:after="0" w:line="240" w:lineRule="auto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link w:val="dp1Char"/>
    <w:autoRedefine/>
    <w:qFormat/>
    <w:rsid w:val="00AC34CA"/>
    <w:pPr>
      <w:spacing w:after="220"/>
      <w:ind w:left="1418"/>
      <w:jc w:val="both"/>
    </w:pPr>
    <w:rPr>
      <w:rFonts w:ascii="Calibri" w:hAnsi="Calibri"/>
      <w:szCs w:val="16"/>
    </w:rPr>
  </w:style>
  <w:style w:type="paragraph" w:customStyle="1" w:styleId="dt0">
    <w:name w:val="dt0"/>
    <w:basedOn w:val="Normal"/>
    <w:rsid w:val="00AC34CA"/>
    <w:pPr>
      <w:spacing w:before="480" w:after="360"/>
    </w:pPr>
    <w:rPr>
      <w:rFonts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/>
      <w:jc w:val="both"/>
    </w:pPr>
    <w:rPr>
      <w:rFonts w:ascii="Calibri" w:hAnsi="Calibri"/>
      <w:b/>
      <w:sz w:val="32"/>
    </w:rPr>
  </w:style>
  <w:style w:type="paragraph" w:customStyle="1" w:styleId="dt2">
    <w:name w:val="dt2"/>
    <w:basedOn w:val="Normal"/>
    <w:rsid w:val="00AC34CA"/>
    <w:pPr>
      <w:spacing w:before="480" w:after="360"/>
      <w:ind w:left="720"/>
    </w:pPr>
    <w:rPr>
      <w:rFonts w:ascii="Calibri" w:hAnsi="Calibri"/>
      <w:sz w:val="28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/>
      <w:ind w:left="1441" w:hanging="23"/>
    </w:pPr>
    <w:rPr>
      <w:rFonts w:ascii="Calibri" w:hAnsi="Calibri"/>
      <w:b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hAnsi="Verdana"/>
      <w:szCs w:val="24"/>
    </w:rPr>
  </w:style>
  <w:style w:type="paragraph" w:customStyle="1" w:styleId="dtb-spot">
    <w:name w:val="dtb-spot"/>
    <w:basedOn w:val="Normal"/>
    <w:autoRedefine/>
    <w:qFormat/>
    <w:rsid w:val="00AC34CA"/>
    <w:pPr>
      <w:numPr>
        <w:numId w:val="2"/>
      </w:numPr>
      <w:spacing w:after="220"/>
      <w:contextualSpacing/>
      <w:jc w:val="both"/>
    </w:pPr>
    <w:rPr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/>
      <w:ind w:left="1871" w:hanging="453"/>
      <w:jc w:val="both"/>
    </w:pPr>
    <w:rPr>
      <w:rFonts w:ascii="Verdana" w:hAnsi="Verdana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  <w:style w:type="character" w:customStyle="1" w:styleId="dp1Char">
    <w:name w:val="dp1 Char"/>
    <w:basedOn w:val="DefaultParagraphFont"/>
    <w:link w:val="dp1"/>
    <w:rsid w:val="00805C64"/>
    <w:rPr>
      <w:rFonts w:ascii="Calibri" w:eastAsia="Times New Roman" w:hAnsi="Calibri"/>
      <w:szCs w:val="16"/>
    </w:rPr>
  </w:style>
  <w:style w:type="paragraph" w:customStyle="1" w:styleId="normtext">
    <w:name w:val="normtext"/>
    <w:basedOn w:val="Normal"/>
    <w:rsid w:val="00805C64"/>
    <w:pPr>
      <w:spacing w:before="100" w:beforeAutospacing="1" w:after="100" w:afterAutospacing="1"/>
    </w:pPr>
    <w:rPr>
      <w:rFonts w:cs="Arial"/>
      <w:bCs w:val="0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2015-03-22T17:44:00Z</dcterms:created>
  <dcterms:modified xsi:type="dcterms:W3CDTF">2015-03-22T17:45:00Z</dcterms:modified>
</cp:coreProperties>
</file>